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6"/>
      </w:tblGrid>
      <w:tr w:rsidR="00C62A9F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2A9F" w:rsidRDefault="00C62A9F"/>
        </w:tc>
      </w:tr>
      <w:tr w:rsidR="00C62A9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2A9F" w:rsidRDefault="00C62A9F"/>
        </w:tc>
      </w:tr>
    </w:tbl>
    <w:p w:rsidR="005544C6" w:rsidRPr="00176124" w:rsidRDefault="005544C6" w:rsidP="005544C6">
      <w:pPr>
        <w:pStyle w:val="Default"/>
        <w:jc w:val="center"/>
        <w:rPr>
          <w:sz w:val="22"/>
          <w:szCs w:val="22"/>
        </w:rPr>
      </w:pPr>
      <w:r w:rsidRPr="00176124">
        <w:rPr>
          <w:sz w:val="22"/>
          <w:szCs w:val="22"/>
        </w:rPr>
        <w:t xml:space="preserve">Министерство здравоохранения </w:t>
      </w:r>
    </w:p>
    <w:p w:rsidR="005544C6" w:rsidRPr="00176124" w:rsidRDefault="005544C6" w:rsidP="005544C6">
      <w:pPr>
        <w:pStyle w:val="Default"/>
        <w:jc w:val="center"/>
        <w:rPr>
          <w:sz w:val="28"/>
          <w:szCs w:val="28"/>
        </w:rPr>
      </w:pPr>
      <w:r w:rsidRPr="00176124">
        <w:rPr>
          <w:sz w:val="22"/>
          <w:szCs w:val="22"/>
        </w:rPr>
        <w:t>Республики Карелия</w:t>
      </w:r>
    </w:p>
    <w:p w:rsidR="005544C6" w:rsidRPr="00176124" w:rsidRDefault="005544C6" w:rsidP="005544C6">
      <w:pPr>
        <w:pStyle w:val="Default"/>
        <w:jc w:val="center"/>
        <w:rPr>
          <w:sz w:val="28"/>
          <w:szCs w:val="28"/>
        </w:rPr>
      </w:pPr>
    </w:p>
    <w:p w:rsidR="005544C6" w:rsidRPr="00176124" w:rsidRDefault="005544C6" w:rsidP="005544C6">
      <w:pPr>
        <w:pStyle w:val="Default"/>
        <w:jc w:val="center"/>
        <w:rPr>
          <w:sz w:val="28"/>
          <w:szCs w:val="28"/>
        </w:rPr>
      </w:pPr>
      <w:r w:rsidRPr="00176124">
        <w:rPr>
          <w:sz w:val="28"/>
          <w:szCs w:val="28"/>
        </w:rPr>
        <w:t xml:space="preserve">Государственное бюджетное учреждение здравоохранения </w:t>
      </w:r>
    </w:p>
    <w:p w:rsidR="005544C6" w:rsidRPr="00176124" w:rsidRDefault="005544C6" w:rsidP="005544C6">
      <w:pPr>
        <w:pStyle w:val="Default"/>
        <w:jc w:val="center"/>
        <w:rPr>
          <w:sz w:val="28"/>
          <w:szCs w:val="28"/>
        </w:rPr>
      </w:pPr>
      <w:r w:rsidRPr="00176124">
        <w:rPr>
          <w:sz w:val="28"/>
          <w:szCs w:val="28"/>
        </w:rPr>
        <w:t>Республики Карелия</w:t>
      </w:r>
    </w:p>
    <w:p w:rsidR="005544C6" w:rsidRPr="00176124" w:rsidRDefault="005544C6" w:rsidP="005544C6">
      <w:pPr>
        <w:pStyle w:val="Default"/>
        <w:jc w:val="center"/>
        <w:rPr>
          <w:sz w:val="28"/>
          <w:szCs w:val="28"/>
        </w:rPr>
      </w:pPr>
      <w:r w:rsidRPr="00176124">
        <w:rPr>
          <w:sz w:val="28"/>
          <w:szCs w:val="28"/>
        </w:rPr>
        <w:t>«</w:t>
      </w:r>
      <w:proofErr w:type="gramStart"/>
      <w:r w:rsidRPr="00176124">
        <w:rPr>
          <w:caps/>
          <w:sz w:val="28"/>
          <w:szCs w:val="28"/>
        </w:rPr>
        <w:t>Пудожская  центральная</w:t>
      </w:r>
      <w:proofErr w:type="gramEnd"/>
      <w:r w:rsidRPr="00176124">
        <w:rPr>
          <w:caps/>
          <w:sz w:val="28"/>
          <w:szCs w:val="28"/>
        </w:rPr>
        <w:t xml:space="preserve"> районная больница</w:t>
      </w:r>
      <w:r w:rsidRPr="00176124">
        <w:rPr>
          <w:sz w:val="28"/>
          <w:szCs w:val="28"/>
        </w:rPr>
        <w:t>»</w:t>
      </w:r>
    </w:p>
    <w:p w:rsidR="005544C6" w:rsidRPr="00176124" w:rsidRDefault="005544C6" w:rsidP="005544C6">
      <w:pPr>
        <w:pStyle w:val="Default"/>
        <w:jc w:val="center"/>
        <w:rPr>
          <w:sz w:val="28"/>
          <w:szCs w:val="28"/>
        </w:rPr>
      </w:pPr>
      <w:r w:rsidRPr="00176124">
        <w:rPr>
          <w:sz w:val="28"/>
          <w:szCs w:val="28"/>
        </w:rPr>
        <w:t>(ГБУЗ «</w:t>
      </w:r>
      <w:proofErr w:type="spellStart"/>
      <w:r w:rsidRPr="00176124">
        <w:rPr>
          <w:sz w:val="28"/>
          <w:szCs w:val="28"/>
        </w:rPr>
        <w:t>Пудожская</w:t>
      </w:r>
      <w:proofErr w:type="spellEnd"/>
      <w:r w:rsidRPr="00176124">
        <w:rPr>
          <w:sz w:val="28"/>
          <w:szCs w:val="28"/>
        </w:rPr>
        <w:t xml:space="preserve"> ЦРБ»)</w:t>
      </w:r>
    </w:p>
    <w:p w:rsidR="00C62A9F" w:rsidRPr="005544C6" w:rsidRDefault="006C07E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ПРИКАЗ №</w:t>
      </w:r>
      <w:r w:rsidR="006461F7">
        <w:rPr>
          <w:rFonts w:hAnsi="Times New Roman" w:cs="Times New Roman"/>
          <w:color w:val="000000"/>
          <w:sz w:val="24"/>
          <w:szCs w:val="24"/>
          <w:lang w:val="ru-RU"/>
        </w:rPr>
        <w:t xml:space="preserve"> 247</w:t>
      </w:r>
      <w:r w:rsidRPr="005544C6">
        <w:rPr>
          <w:lang w:val="ru-RU"/>
        </w:rPr>
        <w:br/>
      </w: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о внесении изменений в учетную политику для целей бухгалтерского учета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52"/>
        <w:gridCol w:w="1738"/>
      </w:tblGrid>
      <w:tr w:rsidR="00C62A9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2A9F" w:rsidRPr="005544C6" w:rsidRDefault="005544C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Пудож                  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2A9F" w:rsidRPr="006461F7" w:rsidRDefault="006461F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03.08.2023 года</w:t>
            </w:r>
          </w:p>
        </w:tc>
      </w:tr>
      <w:tr w:rsidR="00C62A9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62A9F" w:rsidRPr="005544C6" w:rsidRDefault="006C07E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 xml:space="preserve">На </w:t>
      </w:r>
      <w:proofErr w:type="gramStart"/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4A51CD" w:rsidRPr="004A51CD">
        <w:rPr>
          <w:rFonts w:ascii="Times New Roman"/>
          <w:i/>
          <w:sz w:val="24"/>
          <w:lang w:val="ru-RU" w:eastAsia="ru-RU"/>
        </w:rPr>
        <w:t xml:space="preserve"> </w:t>
      </w:r>
      <w:r w:rsidR="004A51CD" w:rsidRPr="004A51CD">
        <w:rPr>
          <w:rFonts w:ascii="Times New Roman"/>
          <w:sz w:val="24"/>
          <w:lang w:val="ru-RU" w:eastAsia="ru-RU"/>
        </w:rPr>
        <w:t>Инструкции</w:t>
      </w:r>
      <w:proofErr w:type="gramEnd"/>
      <w:r w:rsidR="004A51CD" w:rsidRPr="004A51CD">
        <w:rPr>
          <w:rFonts w:ascii="Times New Roman"/>
          <w:sz w:val="24"/>
          <w:lang w:val="ru-RU" w:eastAsia="ru-RU"/>
        </w:rPr>
        <w:t xml:space="preserve"> № 157н, СГС "Запасы"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приказываю:</w:t>
      </w:r>
    </w:p>
    <w:p w:rsidR="00C62A9F" w:rsidRPr="005544C6" w:rsidRDefault="006C07E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1. Внести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изменения в учетную политику для целей бухгалтерского учета, утвержденную приказом руководителя от</w:t>
      </w:r>
      <w:r w:rsidR="005544C6">
        <w:rPr>
          <w:rFonts w:hAnsi="Times New Roman" w:cs="Times New Roman"/>
          <w:color w:val="000000"/>
          <w:sz w:val="24"/>
          <w:szCs w:val="24"/>
          <w:lang w:val="ru-RU"/>
        </w:rPr>
        <w:t xml:space="preserve"> 30.12.2021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="005544C6">
        <w:rPr>
          <w:rFonts w:hAnsi="Times New Roman" w:cs="Times New Roman"/>
          <w:color w:val="000000"/>
          <w:sz w:val="24"/>
          <w:szCs w:val="24"/>
          <w:lang w:val="ru-RU"/>
        </w:rPr>
        <w:t xml:space="preserve"> 814</w:t>
      </w: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, согласно приложению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1 к настоящему приказу.</w:t>
      </w:r>
    </w:p>
    <w:p w:rsidR="00C62A9F" w:rsidRPr="005544C6" w:rsidRDefault="006C07E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2.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Внесенные изменения действуют при формировании объектов учета с 01.01.2023.</w:t>
      </w:r>
    </w:p>
    <w:p w:rsidR="00C62A9F" w:rsidRPr="005544C6" w:rsidRDefault="005544C6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="006C07EA" w:rsidRPr="005544C6">
        <w:rPr>
          <w:rFonts w:hAnsi="Times New Roman" w:cs="Times New Roman"/>
          <w:color w:val="000000"/>
          <w:sz w:val="24"/>
          <w:szCs w:val="24"/>
          <w:lang w:val="ru-RU"/>
        </w:rPr>
        <w:t>. Контроль за исполнением приказа возложить на</w:t>
      </w:r>
      <w:r w:rsidR="006C07EA">
        <w:rPr>
          <w:rFonts w:hAnsi="Times New Roman" w:cs="Times New Roman"/>
          <w:color w:val="000000"/>
          <w:sz w:val="24"/>
          <w:szCs w:val="24"/>
        </w:rPr>
        <w:t> </w:t>
      </w:r>
      <w:r w:rsidR="006C07EA" w:rsidRPr="005544C6">
        <w:rPr>
          <w:rFonts w:hAnsi="Times New Roman" w:cs="Times New Roman"/>
          <w:color w:val="000000"/>
          <w:sz w:val="24"/>
          <w:szCs w:val="24"/>
          <w:lang w:val="ru-RU"/>
        </w:rPr>
        <w:t xml:space="preserve">главного бухгалтера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Ю.С.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Павлюх</w:t>
      </w:r>
      <w:proofErr w:type="spellEnd"/>
      <w:r w:rsidR="006C07EA" w:rsidRPr="005544C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C62A9F" w:rsidRPr="005544C6" w:rsidRDefault="00C62A9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842"/>
        <w:gridCol w:w="156"/>
        <w:gridCol w:w="156"/>
        <w:gridCol w:w="156"/>
        <w:gridCol w:w="3094"/>
        <w:gridCol w:w="3623"/>
      </w:tblGrid>
      <w:tr w:rsidR="00C62A9F" w:rsidTr="005544C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C62A9F" w:rsidRPr="005544C6" w:rsidRDefault="00F76148" w:rsidP="00F76148">
            <w:pPr>
              <w:rPr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И.о.г</w:t>
            </w:r>
            <w:r w:rsidR="005544C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лавн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ого</w:t>
            </w:r>
            <w:proofErr w:type="spellEnd"/>
            <w:r w:rsidR="005544C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врач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1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C62A9F" w:rsidRPr="005544C6" w:rsidRDefault="005544C6" w:rsidP="00F76148">
            <w:pPr>
              <w:ind w:left="2488" w:right="-3415" w:firstLine="142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="00F7614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Н.М. Дьякова</w:t>
            </w:r>
            <w:bookmarkStart w:id="0" w:name="_GoBack"/>
            <w:bookmarkEnd w:id="0"/>
          </w:p>
        </w:tc>
      </w:tr>
      <w:tr w:rsidR="00C62A9F">
        <w:trPr>
          <w:gridAfter w:val="1"/>
          <w:wAfter w:w="3623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2A9F">
        <w:trPr>
          <w:gridAfter w:val="1"/>
          <w:wAfter w:w="3623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C62A9F" w:rsidRDefault="006C07EA">
            <w:r>
              <w:rPr>
                <w:rFonts w:hAnsi="Times New Roman" w:cs="Times New Roman"/>
                <w:color w:val="000000"/>
                <w:sz w:val="24"/>
                <w:szCs w:val="24"/>
              </w:rPr>
              <w:t>С приказом ознакомлен(а):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C62A9F" w:rsidRPr="005544C6" w:rsidRDefault="005544C6" w:rsidP="005544C6">
            <w:pPr>
              <w:ind w:left="503" w:firstLine="1042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Ю.С.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Павлюх</w:t>
            </w:r>
            <w:proofErr w:type="spellEnd"/>
          </w:p>
        </w:tc>
      </w:tr>
      <w:tr w:rsidR="00C62A9F">
        <w:trPr>
          <w:gridAfter w:val="1"/>
          <w:wAfter w:w="3623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C62A9F" w:rsidRPr="006461F7" w:rsidRDefault="006461F7" w:rsidP="006461F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.2023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2A9F">
        <w:trPr>
          <w:gridAfter w:val="1"/>
          <w:wAfter w:w="3623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62A9F" w:rsidRDefault="00C62A9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62A9F" w:rsidRDefault="00C62A9F">
      <w:pPr>
        <w:rPr>
          <w:rFonts w:hAnsi="Times New Roman" w:cs="Times New Roman"/>
          <w:color w:val="000000"/>
          <w:sz w:val="24"/>
          <w:szCs w:val="24"/>
        </w:rPr>
      </w:pPr>
    </w:p>
    <w:p w:rsidR="005544C6" w:rsidRDefault="005544C6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p w:rsidR="005544C6" w:rsidRDefault="005544C6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p w:rsidR="005544C6" w:rsidRDefault="005544C6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p w:rsidR="004A51CD" w:rsidRDefault="004A51CD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A51CD" w:rsidRDefault="004A51CD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2A9F" w:rsidRPr="005544C6" w:rsidRDefault="006C07EA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Приложение 1</w:t>
      </w:r>
    </w:p>
    <w:p w:rsidR="00C62A9F" w:rsidRPr="005544C6" w:rsidRDefault="006C07EA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 xml:space="preserve">к приказу от </w:t>
      </w:r>
      <w:r w:rsidR="006461F7">
        <w:rPr>
          <w:rFonts w:hAnsi="Times New Roman" w:cs="Times New Roman"/>
          <w:color w:val="000000"/>
          <w:sz w:val="24"/>
          <w:szCs w:val="24"/>
          <w:lang w:val="ru-RU"/>
        </w:rPr>
        <w:t>03.08</w:t>
      </w: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6461F7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6461F7">
        <w:rPr>
          <w:rFonts w:hAnsi="Times New Roman" w:cs="Times New Roman"/>
          <w:color w:val="000000"/>
          <w:sz w:val="24"/>
          <w:szCs w:val="24"/>
          <w:lang w:val="ru-RU"/>
        </w:rPr>
        <w:t>247</w:t>
      </w:r>
    </w:p>
    <w:p w:rsidR="00C62A9F" w:rsidRPr="005544C6" w:rsidRDefault="00C62A9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2A9F" w:rsidRPr="005544C6" w:rsidRDefault="006C07E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Изменения к учетной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 xml:space="preserve">политике для целей бухгалтерского </w:t>
      </w:r>
      <w:r w:rsidR="007144C6" w:rsidRPr="005544C6">
        <w:rPr>
          <w:rFonts w:hAnsi="Times New Roman" w:cs="Times New Roman"/>
          <w:color w:val="000000"/>
          <w:sz w:val="24"/>
          <w:szCs w:val="24"/>
          <w:lang w:val="ru-RU"/>
        </w:rPr>
        <w:t>учета,</w:t>
      </w:r>
      <w:r w:rsidR="007144C6" w:rsidRPr="005544C6">
        <w:rPr>
          <w:lang w:val="ru-RU"/>
        </w:rPr>
        <w:t xml:space="preserve"> утвержденной</w:t>
      </w: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 xml:space="preserve"> приказом руководителя от </w:t>
      </w:r>
      <w:r w:rsidR="005544C6">
        <w:rPr>
          <w:rFonts w:hAnsi="Times New Roman" w:cs="Times New Roman"/>
          <w:color w:val="000000"/>
          <w:sz w:val="24"/>
          <w:szCs w:val="24"/>
          <w:lang w:val="ru-RU"/>
        </w:rPr>
        <w:t>30.12.2021</w:t>
      </w: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 xml:space="preserve"> №</w:t>
      </w:r>
      <w:r w:rsidR="005544C6">
        <w:rPr>
          <w:rFonts w:hAnsi="Times New Roman" w:cs="Times New Roman"/>
          <w:color w:val="000000"/>
          <w:sz w:val="24"/>
          <w:szCs w:val="24"/>
          <w:lang w:val="ru-RU"/>
        </w:rPr>
        <w:t xml:space="preserve"> 814</w:t>
      </w:r>
    </w:p>
    <w:p w:rsidR="00C62A9F" w:rsidRPr="005544C6" w:rsidRDefault="00C62A9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2A9F" w:rsidRPr="005544C6" w:rsidRDefault="006C07E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r w:rsidR="006461F7">
        <w:rPr>
          <w:rFonts w:hAnsi="Times New Roman" w:cs="Times New Roman"/>
          <w:color w:val="000000"/>
          <w:sz w:val="24"/>
          <w:szCs w:val="24"/>
          <w:lang w:val="ru-RU"/>
        </w:rPr>
        <w:t>Р</w:t>
      </w: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аздел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="006461F7">
        <w:rPr>
          <w:rFonts w:hAnsi="Times New Roman" w:cs="Times New Roman"/>
          <w:color w:val="000000"/>
          <w:sz w:val="24"/>
          <w:szCs w:val="24"/>
          <w:lang w:val="ru-RU"/>
        </w:rPr>
        <w:t>Материальные запасы</w:t>
      </w: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="006461F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6461F7" w:rsidRPr="005544C6">
        <w:rPr>
          <w:rFonts w:hAnsi="Times New Roman" w:cs="Times New Roman"/>
          <w:color w:val="000000"/>
          <w:sz w:val="24"/>
          <w:szCs w:val="24"/>
          <w:lang w:val="ru-RU"/>
        </w:rPr>
        <w:t>изложить в следующей редакции</w:t>
      </w:r>
      <w:r w:rsidRPr="005544C6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6461F7" w:rsidRPr="004A51CD" w:rsidRDefault="006461F7" w:rsidP="004A51CD">
      <w:pPr>
        <w:jc w:val="both"/>
        <w:rPr>
          <w:sz w:val="24"/>
          <w:szCs w:val="24"/>
          <w:lang w:val="ru-RU"/>
        </w:rPr>
      </w:pPr>
      <w:r w:rsidRPr="004A51CD">
        <w:rPr>
          <w:sz w:val="24"/>
          <w:szCs w:val="24"/>
          <w:lang w:val="ru-RU"/>
        </w:rPr>
        <w:t>4</w:t>
      </w:r>
      <w:r w:rsidRPr="004A51CD">
        <w:rPr>
          <w:sz w:val="24"/>
          <w:szCs w:val="24"/>
          <w:lang w:val="ru-RU"/>
        </w:rPr>
        <w:t xml:space="preserve">.1. Единицей бухгалтерского учета материальных запасов является: - номенклатурная (реестровая) единица </w:t>
      </w:r>
    </w:p>
    <w:p w:rsidR="006461F7" w:rsidRPr="004A51CD" w:rsidRDefault="006461F7" w:rsidP="004A51CD">
      <w:pPr>
        <w:jc w:val="both"/>
        <w:rPr>
          <w:sz w:val="24"/>
          <w:szCs w:val="24"/>
          <w:lang w:val="ru-RU"/>
        </w:rPr>
      </w:pPr>
      <w:r w:rsidRPr="004A51CD">
        <w:rPr>
          <w:sz w:val="24"/>
          <w:szCs w:val="24"/>
          <w:lang w:val="ru-RU"/>
        </w:rPr>
        <w:t>– для медикаментов и перевязочных средств, строительных материалов, мягкого инвентаря, товары, продукты питания;</w:t>
      </w:r>
    </w:p>
    <w:p w:rsidR="006461F7" w:rsidRPr="004A51CD" w:rsidRDefault="006461F7" w:rsidP="004A51CD">
      <w:pPr>
        <w:jc w:val="both"/>
        <w:rPr>
          <w:sz w:val="24"/>
          <w:szCs w:val="24"/>
          <w:lang w:val="ru-RU"/>
        </w:rPr>
      </w:pPr>
      <w:r w:rsidRPr="004A51CD">
        <w:rPr>
          <w:sz w:val="24"/>
          <w:szCs w:val="24"/>
          <w:lang w:val="ru-RU"/>
        </w:rPr>
        <w:t xml:space="preserve"> - однородная (реестровая) группа – для горюче-смазочных материалов. </w:t>
      </w:r>
    </w:p>
    <w:p w:rsidR="006461F7" w:rsidRPr="004A51CD" w:rsidRDefault="006461F7" w:rsidP="004A51CD">
      <w:pPr>
        <w:jc w:val="both"/>
        <w:rPr>
          <w:sz w:val="24"/>
          <w:szCs w:val="24"/>
          <w:lang w:val="ru-RU"/>
        </w:rPr>
      </w:pPr>
      <w:r w:rsidRPr="004A51CD">
        <w:rPr>
          <w:sz w:val="24"/>
          <w:szCs w:val="24"/>
          <w:lang w:val="ru-RU"/>
        </w:rPr>
        <w:t xml:space="preserve">Лекарственные средства (кроме подлежащих предметно-количественному учету), отнесенные к группе медикаментов, в бухгалтерском учете учитываются в суммовом выражении при условии отражения полной информации об указанных медикаментах (наименование, количество, стоимость и т.д.) в подразделении, ответственном за их сохранность (использование), - аптеке Учреждения. </w:t>
      </w:r>
    </w:p>
    <w:p w:rsidR="006461F7" w:rsidRPr="004A51CD" w:rsidRDefault="006461F7" w:rsidP="004A51CD">
      <w:pPr>
        <w:jc w:val="both"/>
        <w:rPr>
          <w:sz w:val="24"/>
          <w:szCs w:val="24"/>
          <w:lang w:val="ru-RU"/>
        </w:rPr>
      </w:pPr>
      <w:r w:rsidRPr="004A51CD">
        <w:rPr>
          <w:sz w:val="24"/>
          <w:szCs w:val="24"/>
          <w:lang w:val="ru-RU"/>
        </w:rPr>
        <w:t xml:space="preserve">(Основание: п. 101 Инструкции № 157н, п. 8 СГС «Запасы») </w:t>
      </w:r>
    </w:p>
    <w:p w:rsidR="006461F7" w:rsidRPr="004A51CD" w:rsidRDefault="006461F7" w:rsidP="004A51CD">
      <w:pPr>
        <w:jc w:val="both"/>
        <w:rPr>
          <w:sz w:val="24"/>
          <w:szCs w:val="24"/>
          <w:lang w:val="ru-RU"/>
        </w:rPr>
      </w:pPr>
      <w:r w:rsidRPr="004A51CD">
        <w:rPr>
          <w:sz w:val="24"/>
          <w:szCs w:val="24"/>
          <w:lang w:val="ru-RU"/>
        </w:rPr>
        <w:t>4</w:t>
      </w:r>
      <w:r w:rsidRPr="004A51CD">
        <w:rPr>
          <w:sz w:val="24"/>
          <w:szCs w:val="24"/>
          <w:lang w:val="ru-RU"/>
        </w:rPr>
        <w:t xml:space="preserve">.2. Оценка материальных запасов, приобретенных за плату, осуществляется по фактической стоимости приобретения с учетом расходов, связанных с их приобретением. При одновременном приобретении нескольких видов материальных запасов такие расходы распределяются пропорционально договорной цене приобретаемых материалов. (Основание: п. п. 100, 102 Инструкции № 157н, п. 9 СГС "Учетная политика") </w:t>
      </w:r>
    </w:p>
    <w:p w:rsidR="006461F7" w:rsidRPr="004A51CD" w:rsidRDefault="006461F7" w:rsidP="004A51CD">
      <w:pPr>
        <w:jc w:val="both"/>
        <w:rPr>
          <w:sz w:val="24"/>
          <w:szCs w:val="24"/>
          <w:lang w:val="ru-RU"/>
        </w:rPr>
      </w:pPr>
      <w:r w:rsidRPr="004A51CD">
        <w:rPr>
          <w:sz w:val="24"/>
          <w:szCs w:val="24"/>
          <w:lang w:val="ru-RU"/>
        </w:rPr>
        <w:t>4</w:t>
      </w:r>
      <w:r w:rsidRPr="004A51CD">
        <w:rPr>
          <w:sz w:val="24"/>
          <w:szCs w:val="24"/>
          <w:lang w:val="ru-RU"/>
        </w:rPr>
        <w:t xml:space="preserve">.3. Признание в учете материалов, полученных при ликвидации нефинансовых материальных активов, отражается по справедливой стоимости, определяемой методом рыночных цен комиссией по поступлению и выбытию активов. (Основание: п. п. 52, 54 СГС "Концептуальные основы", п. 106 Инструкции № 157н) </w:t>
      </w:r>
    </w:p>
    <w:p w:rsidR="006461F7" w:rsidRPr="004A51CD" w:rsidRDefault="006461F7" w:rsidP="004A51CD">
      <w:pPr>
        <w:jc w:val="both"/>
        <w:rPr>
          <w:sz w:val="24"/>
          <w:szCs w:val="24"/>
          <w:lang w:val="ru-RU"/>
        </w:rPr>
      </w:pPr>
      <w:r w:rsidRPr="004A51CD">
        <w:rPr>
          <w:sz w:val="24"/>
          <w:szCs w:val="24"/>
          <w:lang w:val="ru-RU"/>
        </w:rPr>
        <w:t>4</w:t>
      </w:r>
      <w:r w:rsidRPr="004A51CD">
        <w:rPr>
          <w:sz w:val="24"/>
          <w:szCs w:val="24"/>
          <w:lang w:val="ru-RU"/>
        </w:rPr>
        <w:t>.4. Первоначальная стоимость материального запаса при производстве собственными силами Учреждения для последующего использования в ходе</w:t>
      </w:r>
      <w:r w:rsidRPr="004A51CD">
        <w:rPr>
          <w:sz w:val="24"/>
          <w:szCs w:val="24"/>
          <w:lang w:val="ru-RU"/>
        </w:rPr>
        <w:t xml:space="preserve"> выполнения им государственных </w:t>
      </w:r>
      <w:r w:rsidRPr="004A51CD">
        <w:rPr>
          <w:sz w:val="24"/>
          <w:szCs w:val="24"/>
          <w:lang w:val="ru-RU"/>
        </w:rPr>
        <w:t xml:space="preserve">полномочий (функций), осуществления деятельности по выполнению работ, оказанию услуг соответствует затратам на его производство и учитывается на счете 0 106 3И 000. (Основание: п. 21 СГС "Запасы") </w:t>
      </w:r>
    </w:p>
    <w:p w:rsidR="00A36847" w:rsidRPr="004A51CD" w:rsidRDefault="00A36847" w:rsidP="004A51CD">
      <w:pPr>
        <w:jc w:val="both"/>
        <w:rPr>
          <w:sz w:val="24"/>
          <w:szCs w:val="24"/>
          <w:lang w:val="ru-RU"/>
        </w:rPr>
      </w:pPr>
    </w:p>
    <w:p w:rsidR="00A36847" w:rsidRPr="004A51CD" w:rsidRDefault="00A36847" w:rsidP="004A51CD">
      <w:pPr>
        <w:jc w:val="both"/>
        <w:rPr>
          <w:sz w:val="24"/>
          <w:szCs w:val="24"/>
          <w:lang w:val="ru-RU"/>
        </w:rPr>
      </w:pPr>
      <w:r w:rsidRPr="004A51CD">
        <w:rPr>
          <w:sz w:val="24"/>
          <w:szCs w:val="24"/>
          <w:lang w:val="ru-RU"/>
        </w:rPr>
        <w:t>4.5</w:t>
      </w:r>
      <w:r w:rsidR="006461F7" w:rsidRPr="004A51CD">
        <w:rPr>
          <w:sz w:val="24"/>
          <w:szCs w:val="24"/>
          <w:lang w:val="ru-RU"/>
        </w:rPr>
        <w:t>. Выбытие материальных запасов признается по средней фактической стоимости запасов. (Основание: п. 46 СГС "Концептуальные основы", п. 108 Инструкции № 157н)</w:t>
      </w:r>
    </w:p>
    <w:p w:rsidR="00A36847" w:rsidRPr="004A51CD" w:rsidRDefault="006461F7" w:rsidP="004A51CD">
      <w:pPr>
        <w:jc w:val="both"/>
        <w:rPr>
          <w:sz w:val="24"/>
          <w:szCs w:val="24"/>
          <w:lang w:val="ru-RU"/>
        </w:rPr>
      </w:pPr>
      <w:r w:rsidRPr="004A51CD">
        <w:rPr>
          <w:sz w:val="24"/>
          <w:szCs w:val="24"/>
          <w:lang w:val="ru-RU"/>
        </w:rPr>
        <w:t xml:space="preserve"> Признание запасов в качестве активов прекращается в случае их выбытия: </w:t>
      </w:r>
    </w:p>
    <w:p w:rsidR="00A36847" w:rsidRPr="004A51CD" w:rsidRDefault="006461F7" w:rsidP="004A51CD">
      <w:pPr>
        <w:jc w:val="both"/>
        <w:rPr>
          <w:sz w:val="24"/>
          <w:szCs w:val="24"/>
          <w:lang w:val="ru-RU"/>
        </w:rPr>
      </w:pPr>
      <w:r w:rsidRPr="004A51CD">
        <w:rPr>
          <w:sz w:val="24"/>
          <w:szCs w:val="24"/>
          <w:lang w:val="ru-RU"/>
        </w:rPr>
        <w:t xml:space="preserve">а) при их потреблении (использовании) в деятельности субъекта учета (в том числе при изготовлении иных нефинансовых активов, отчуждении готовой продукции, биологической продукции); </w:t>
      </w:r>
    </w:p>
    <w:p w:rsidR="00A36847" w:rsidRPr="004A51CD" w:rsidRDefault="006461F7" w:rsidP="004A51CD">
      <w:pPr>
        <w:jc w:val="both"/>
        <w:rPr>
          <w:sz w:val="24"/>
          <w:szCs w:val="24"/>
          <w:lang w:val="ru-RU"/>
        </w:rPr>
      </w:pPr>
      <w:r w:rsidRPr="004A51CD">
        <w:rPr>
          <w:sz w:val="24"/>
          <w:szCs w:val="24"/>
          <w:lang w:val="ru-RU"/>
        </w:rPr>
        <w:t xml:space="preserve">б) по основаниям, предусматривающим принятие решения о списании государственного (муниципального) имущества; </w:t>
      </w:r>
    </w:p>
    <w:p w:rsidR="00A36847" w:rsidRPr="004A51CD" w:rsidRDefault="006461F7" w:rsidP="004A51CD">
      <w:pPr>
        <w:jc w:val="both"/>
        <w:rPr>
          <w:sz w:val="24"/>
          <w:szCs w:val="24"/>
          <w:lang w:val="ru-RU"/>
        </w:rPr>
      </w:pPr>
      <w:r w:rsidRPr="004A51CD">
        <w:rPr>
          <w:sz w:val="24"/>
          <w:szCs w:val="24"/>
          <w:lang w:val="ru-RU"/>
        </w:rPr>
        <w:t>в) при прекращении по решению субъекта учета использования объекта для целей, предусмотренных при признании запасов, и прекращения получения субъектом учета экономических выгод или полезного потенциала от дальнейшего использования субъектом учета объекта запасов;</w:t>
      </w:r>
    </w:p>
    <w:p w:rsidR="00A36847" w:rsidRPr="004A51CD" w:rsidRDefault="006461F7" w:rsidP="004A51CD">
      <w:pPr>
        <w:jc w:val="both"/>
        <w:rPr>
          <w:sz w:val="24"/>
          <w:szCs w:val="24"/>
          <w:lang w:val="ru-RU"/>
        </w:rPr>
      </w:pPr>
      <w:r w:rsidRPr="004A51CD">
        <w:rPr>
          <w:sz w:val="24"/>
          <w:szCs w:val="24"/>
          <w:lang w:val="ru-RU"/>
        </w:rPr>
        <w:t xml:space="preserve">г) при передаче другой организации бюджетной сферы; </w:t>
      </w:r>
    </w:p>
    <w:p w:rsidR="00A36847" w:rsidRPr="004A51CD" w:rsidRDefault="00A36847" w:rsidP="004A51CD">
      <w:pPr>
        <w:jc w:val="both"/>
        <w:rPr>
          <w:sz w:val="24"/>
          <w:szCs w:val="24"/>
          <w:lang w:val="ru-RU"/>
        </w:rPr>
      </w:pPr>
      <w:r w:rsidRPr="004A51CD">
        <w:rPr>
          <w:sz w:val="24"/>
          <w:szCs w:val="24"/>
          <w:lang w:val="ru-RU"/>
        </w:rPr>
        <w:t xml:space="preserve">д) </w:t>
      </w:r>
      <w:r w:rsidR="006461F7" w:rsidRPr="004A51CD">
        <w:rPr>
          <w:sz w:val="24"/>
          <w:szCs w:val="24"/>
          <w:lang w:val="ru-RU"/>
        </w:rPr>
        <w:t xml:space="preserve">при передаче в результате продажи (дарения), обмене, распространении; </w:t>
      </w:r>
    </w:p>
    <w:p w:rsidR="00A36847" w:rsidRPr="004A51CD" w:rsidRDefault="006461F7" w:rsidP="004A51CD">
      <w:pPr>
        <w:jc w:val="both"/>
        <w:rPr>
          <w:sz w:val="24"/>
          <w:szCs w:val="24"/>
          <w:lang w:val="ru-RU"/>
        </w:rPr>
      </w:pPr>
      <w:r w:rsidRPr="004A51CD">
        <w:rPr>
          <w:sz w:val="24"/>
          <w:szCs w:val="24"/>
          <w:lang w:val="ru-RU"/>
        </w:rPr>
        <w:t xml:space="preserve">е) по иным основаниям, предусматривающим в соответствии с законодательством Российской Федерации прекращение права оперативного управления имуществом. (Основание: п. 34 СГС "Запасы") </w:t>
      </w:r>
    </w:p>
    <w:p w:rsidR="00A36847" w:rsidRPr="004A51CD" w:rsidRDefault="00A36847" w:rsidP="004A51CD">
      <w:pPr>
        <w:jc w:val="both"/>
        <w:rPr>
          <w:sz w:val="24"/>
          <w:szCs w:val="24"/>
          <w:lang w:val="ru-RU"/>
        </w:rPr>
      </w:pPr>
      <w:r w:rsidRPr="004A51CD">
        <w:rPr>
          <w:sz w:val="24"/>
          <w:szCs w:val="24"/>
          <w:lang w:val="ru-RU"/>
        </w:rPr>
        <w:t>4.6</w:t>
      </w:r>
      <w:r w:rsidR="006461F7" w:rsidRPr="004A51CD">
        <w:rPr>
          <w:sz w:val="24"/>
          <w:szCs w:val="24"/>
          <w:lang w:val="ru-RU"/>
        </w:rPr>
        <w:t>. Решение о списании медикаментов, перевязочных материалов, предметов ухода, вспомогательных материалов принимается комиссией по поступлению и выбытию активов и оформляется Актом о списании материальных запасов (ф. 0504230) на основании отчета аптеки «</w:t>
      </w:r>
      <w:r w:rsidRPr="004A51CD">
        <w:rPr>
          <w:sz w:val="24"/>
          <w:szCs w:val="24"/>
          <w:lang w:val="ru-RU"/>
        </w:rPr>
        <w:t>Отчет</w:t>
      </w:r>
      <w:r w:rsidR="006461F7" w:rsidRPr="004A51CD">
        <w:rPr>
          <w:sz w:val="24"/>
          <w:szCs w:val="24"/>
          <w:lang w:val="ru-RU"/>
        </w:rPr>
        <w:t xml:space="preserve"> о движении</w:t>
      </w:r>
      <w:r w:rsidR="002C75D8">
        <w:rPr>
          <w:sz w:val="24"/>
          <w:szCs w:val="24"/>
          <w:lang w:val="ru-RU"/>
        </w:rPr>
        <w:t xml:space="preserve"> лекарственных </w:t>
      </w:r>
      <w:proofErr w:type="gramStart"/>
      <w:r w:rsidR="002C75D8">
        <w:rPr>
          <w:sz w:val="24"/>
          <w:szCs w:val="24"/>
          <w:lang w:val="ru-RU"/>
        </w:rPr>
        <w:t>средств ,</w:t>
      </w:r>
      <w:proofErr w:type="gramEnd"/>
      <w:r w:rsidR="002C75D8">
        <w:rPr>
          <w:sz w:val="24"/>
          <w:szCs w:val="24"/>
          <w:lang w:val="ru-RU"/>
        </w:rPr>
        <w:t xml:space="preserve"> подлежащих предметно-количественному учету, по форме №2-МЗ</w:t>
      </w:r>
      <w:r w:rsidRPr="004A51CD">
        <w:rPr>
          <w:sz w:val="24"/>
          <w:szCs w:val="24"/>
          <w:lang w:val="ru-RU"/>
        </w:rPr>
        <w:t>»</w:t>
      </w:r>
      <w:r w:rsidR="006461F7" w:rsidRPr="004A51CD">
        <w:rPr>
          <w:sz w:val="24"/>
          <w:szCs w:val="24"/>
          <w:lang w:val="ru-RU"/>
        </w:rPr>
        <w:t xml:space="preserve"> через аптеку </w:t>
      </w:r>
      <w:r w:rsidRPr="004A51CD">
        <w:rPr>
          <w:sz w:val="24"/>
          <w:szCs w:val="24"/>
          <w:lang w:val="ru-RU"/>
        </w:rPr>
        <w:t>ГБУЗ  «</w:t>
      </w:r>
      <w:proofErr w:type="spellStart"/>
      <w:r w:rsidRPr="004A51CD">
        <w:rPr>
          <w:sz w:val="24"/>
          <w:szCs w:val="24"/>
          <w:lang w:val="ru-RU"/>
        </w:rPr>
        <w:t>Пудожская</w:t>
      </w:r>
      <w:proofErr w:type="spellEnd"/>
      <w:r w:rsidRPr="004A51CD">
        <w:rPr>
          <w:sz w:val="24"/>
          <w:szCs w:val="24"/>
          <w:lang w:val="ru-RU"/>
        </w:rPr>
        <w:t xml:space="preserve"> ЦРБ» </w:t>
      </w:r>
      <w:r w:rsidR="006461F7" w:rsidRPr="004A51CD">
        <w:rPr>
          <w:sz w:val="24"/>
          <w:szCs w:val="24"/>
          <w:lang w:val="ru-RU"/>
        </w:rPr>
        <w:t xml:space="preserve">. (Основание: п. 34 СГС "Запасы") </w:t>
      </w:r>
    </w:p>
    <w:p w:rsidR="00A36847" w:rsidRPr="004A51CD" w:rsidRDefault="00A36847" w:rsidP="004A51CD">
      <w:pPr>
        <w:jc w:val="both"/>
        <w:rPr>
          <w:sz w:val="24"/>
          <w:szCs w:val="24"/>
          <w:lang w:val="ru-RU"/>
        </w:rPr>
      </w:pPr>
      <w:r w:rsidRPr="004A51CD">
        <w:rPr>
          <w:sz w:val="24"/>
          <w:szCs w:val="24"/>
          <w:lang w:val="ru-RU"/>
        </w:rPr>
        <w:t>4.7</w:t>
      </w:r>
      <w:r w:rsidR="006461F7" w:rsidRPr="004A51CD">
        <w:rPr>
          <w:sz w:val="24"/>
          <w:szCs w:val="24"/>
          <w:lang w:val="ru-RU"/>
        </w:rPr>
        <w:t xml:space="preserve">. Решение о списании медицинских газов принимается комиссией по поступлению и выбытию активов и оформляется Актом о списании материальных запасов (ф. 0504230) на основании служебной записки ответственного лица на имя председателя комиссии по поступлению и выбытию активов с приложением Отчета использования медицинских </w:t>
      </w:r>
      <w:proofErr w:type="gramStart"/>
      <w:r w:rsidR="006461F7" w:rsidRPr="004A51CD">
        <w:rPr>
          <w:sz w:val="24"/>
          <w:szCs w:val="24"/>
          <w:lang w:val="ru-RU"/>
        </w:rPr>
        <w:t>газо</w:t>
      </w:r>
      <w:r w:rsidRPr="004A51CD">
        <w:rPr>
          <w:sz w:val="24"/>
          <w:szCs w:val="24"/>
          <w:lang w:val="ru-RU"/>
        </w:rPr>
        <w:t xml:space="preserve">в </w:t>
      </w:r>
      <w:r w:rsidR="006461F7" w:rsidRPr="004A51CD">
        <w:rPr>
          <w:sz w:val="24"/>
          <w:szCs w:val="24"/>
          <w:lang w:val="ru-RU"/>
        </w:rPr>
        <w:t xml:space="preserve"> (</w:t>
      </w:r>
      <w:proofErr w:type="gramEnd"/>
      <w:r w:rsidR="006461F7" w:rsidRPr="004A51CD">
        <w:rPr>
          <w:sz w:val="24"/>
          <w:szCs w:val="24"/>
          <w:lang w:val="ru-RU"/>
        </w:rPr>
        <w:t xml:space="preserve">Основание: п. 34 СГС "Запасы") </w:t>
      </w:r>
    </w:p>
    <w:p w:rsidR="006B3D7B" w:rsidRPr="004A51CD" w:rsidRDefault="00A36847" w:rsidP="004A51CD">
      <w:pPr>
        <w:jc w:val="both"/>
        <w:rPr>
          <w:sz w:val="24"/>
          <w:szCs w:val="24"/>
          <w:lang w:val="ru-RU"/>
        </w:rPr>
      </w:pPr>
      <w:r w:rsidRPr="004A51CD">
        <w:rPr>
          <w:sz w:val="24"/>
          <w:szCs w:val="24"/>
          <w:lang w:val="ru-RU"/>
        </w:rPr>
        <w:t>4.8</w:t>
      </w:r>
      <w:r w:rsidR="006461F7" w:rsidRPr="004A51CD">
        <w:rPr>
          <w:sz w:val="24"/>
          <w:szCs w:val="24"/>
          <w:lang w:val="ru-RU"/>
        </w:rPr>
        <w:t xml:space="preserve">. Решение о списании продуктов питания, готовой продукции и товаров, принимается комиссией по поступлению и выбытию активов и оформляется Актом о списании материальных запасов (ф. 0504230) на основании данных предоставленных </w:t>
      </w:r>
      <w:r w:rsidR="006B3D7B" w:rsidRPr="004A51CD">
        <w:rPr>
          <w:sz w:val="24"/>
          <w:szCs w:val="24"/>
          <w:lang w:val="ru-RU"/>
        </w:rPr>
        <w:t>структурным подразделением АХЧ</w:t>
      </w:r>
      <w:r w:rsidR="006461F7" w:rsidRPr="004A51CD">
        <w:rPr>
          <w:sz w:val="24"/>
          <w:szCs w:val="24"/>
          <w:lang w:val="ru-RU"/>
        </w:rPr>
        <w:t xml:space="preserve">. (Основание: п. 34 СГС "Запасы") </w:t>
      </w:r>
    </w:p>
    <w:p w:rsidR="006B3D7B" w:rsidRPr="004A51CD" w:rsidRDefault="006B3D7B" w:rsidP="004A51CD">
      <w:pPr>
        <w:jc w:val="both"/>
        <w:rPr>
          <w:sz w:val="24"/>
          <w:szCs w:val="24"/>
          <w:lang w:val="ru-RU"/>
        </w:rPr>
      </w:pPr>
      <w:r w:rsidRPr="004A51CD">
        <w:rPr>
          <w:sz w:val="24"/>
          <w:szCs w:val="24"/>
          <w:lang w:val="ru-RU"/>
        </w:rPr>
        <w:t>4.9</w:t>
      </w:r>
      <w:r w:rsidR="006461F7" w:rsidRPr="004A51CD">
        <w:rPr>
          <w:sz w:val="24"/>
          <w:szCs w:val="24"/>
          <w:lang w:val="ru-RU"/>
        </w:rPr>
        <w:t xml:space="preserve">. Решение о списании ГСМ принимается комиссией по поступлению и выбытию активов и оформляется Актом о списании материальных запасов (ф. 0504230) на основании представленных данных </w:t>
      </w:r>
      <w:r w:rsidRPr="004A51CD">
        <w:rPr>
          <w:sz w:val="24"/>
          <w:szCs w:val="24"/>
          <w:lang w:val="ru-RU"/>
        </w:rPr>
        <w:t>структурным подразделением АХЧ</w:t>
      </w:r>
      <w:r w:rsidR="006461F7" w:rsidRPr="004A51CD">
        <w:rPr>
          <w:sz w:val="24"/>
          <w:szCs w:val="24"/>
          <w:lang w:val="ru-RU"/>
        </w:rPr>
        <w:t xml:space="preserve">. </w:t>
      </w:r>
    </w:p>
    <w:p w:rsidR="006B3D7B" w:rsidRPr="004A51CD" w:rsidRDefault="006B3D7B" w:rsidP="004A51CD">
      <w:pPr>
        <w:jc w:val="both"/>
        <w:rPr>
          <w:sz w:val="24"/>
          <w:szCs w:val="24"/>
          <w:lang w:val="ru-RU"/>
        </w:rPr>
      </w:pPr>
      <w:r w:rsidRPr="004A51CD">
        <w:rPr>
          <w:sz w:val="24"/>
          <w:szCs w:val="24"/>
          <w:lang w:val="ru-RU"/>
        </w:rPr>
        <w:t>4</w:t>
      </w:r>
      <w:r w:rsidR="006461F7" w:rsidRPr="004A51CD">
        <w:rPr>
          <w:sz w:val="24"/>
          <w:szCs w:val="24"/>
          <w:lang w:val="ru-RU"/>
        </w:rPr>
        <w:t>.1</w:t>
      </w:r>
      <w:r w:rsidRPr="004A51CD">
        <w:rPr>
          <w:sz w:val="24"/>
          <w:szCs w:val="24"/>
          <w:lang w:val="ru-RU"/>
        </w:rPr>
        <w:t>0</w:t>
      </w:r>
      <w:r w:rsidR="006461F7" w:rsidRPr="004A51CD">
        <w:rPr>
          <w:sz w:val="24"/>
          <w:szCs w:val="24"/>
          <w:lang w:val="ru-RU"/>
        </w:rPr>
        <w:t xml:space="preserve">. Нормы расхода ГСМ утверждаются в виде отдельного документа на основании Методических рекомендаций № АМ-23-р. </w:t>
      </w:r>
    </w:p>
    <w:p w:rsidR="006B3D7B" w:rsidRPr="004A51CD" w:rsidRDefault="006461F7" w:rsidP="004A51CD">
      <w:pPr>
        <w:jc w:val="both"/>
        <w:rPr>
          <w:sz w:val="24"/>
          <w:szCs w:val="24"/>
          <w:lang w:val="ru-RU"/>
        </w:rPr>
      </w:pPr>
      <w:r w:rsidRPr="004A51CD">
        <w:rPr>
          <w:sz w:val="24"/>
          <w:szCs w:val="24"/>
          <w:lang w:val="ru-RU"/>
        </w:rPr>
        <w:t>(Основание: п. 9 СГС "Учетная политика")</w:t>
      </w:r>
    </w:p>
    <w:p w:rsidR="006B3D7B" w:rsidRPr="004A51CD" w:rsidRDefault="006461F7" w:rsidP="004A51CD">
      <w:pPr>
        <w:jc w:val="both"/>
        <w:rPr>
          <w:sz w:val="24"/>
          <w:szCs w:val="24"/>
          <w:lang w:val="ru-RU"/>
        </w:rPr>
      </w:pPr>
      <w:r w:rsidRPr="004A51CD">
        <w:rPr>
          <w:sz w:val="24"/>
          <w:szCs w:val="24"/>
          <w:lang w:val="ru-RU"/>
        </w:rPr>
        <w:t xml:space="preserve"> </w:t>
      </w:r>
      <w:r w:rsidR="006B3D7B" w:rsidRPr="004A51CD">
        <w:rPr>
          <w:sz w:val="24"/>
          <w:szCs w:val="24"/>
          <w:lang w:val="ru-RU"/>
        </w:rPr>
        <w:t>4</w:t>
      </w:r>
      <w:r w:rsidRPr="004A51CD">
        <w:rPr>
          <w:sz w:val="24"/>
          <w:szCs w:val="24"/>
          <w:lang w:val="ru-RU"/>
        </w:rPr>
        <w:t>.1</w:t>
      </w:r>
      <w:r w:rsidR="006B3D7B" w:rsidRPr="004A51CD">
        <w:rPr>
          <w:sz w:val="24"/>
          <w:szCs w:val="24"/>
          <w:lang w:val="ru-RU"/>
        </w:rPr>
        <w:t>1</w:t>
      </w:r>
      <w:r w:rsidRPr="004A51CD">
        <w:rPr>
          <w:sz w:val="24"/>
          <w:szCs w:val="24"/>
          <w:lang w:val="ru-RU"/>
        </w:rPr>
        <w:t xml:space="preserve">. При отсутствии распоряжения региональных (местных) органов власти период применения зимней надбавки к нормам расхода ГСМ соответствует периоду, установленному в Методических рекомендациях № АМ-23-р. (Основание: Методические рекомендации № АМ-23-р) </w:t>
      </w:r>
    </w:p>
    <w:p w:rsidR="006B3D7B" w:rsidRPr="004A51CD" w:rsidRDefault="006B3D7B" w:rsidP="004A51CD">
      <w:pPr>
        <w:jc w:val="both"/>
        <w:rPr>
          <w:sz w:val="24"/>
          <w:szCs w:val="24"/>
          <w:lang w:val="ru-RU"/>
        </w:rPr>
      </w:pPr>
      <w:r w:rsidRPr="004A51CD">
        <w:rPr>
          <w:sz w:val="24"/>
          <w:szCs w:val="24"/>
          <w:lang w:val="ru-RU"/>
        </w:rPr>
        <w:t>4.12</w:t>
      </w:r>
      <w:r w:rsidR="006461F7" w:rsidRPr="004A51CD">
        <w:rPr>
          <w:sz w:val="24"/>
          <w:szCs w:val="24"/>
          <w:lang w:val="ru-RU"/>
        </w:rPr>
        <w:t>. Решение о списании строительных материалов принимается комиссией по поступлению и выбытию активов и оформляется Актом о списании материальных запасов (ф. 0504230) на основании служебной записки ответственного лица на имя председателя комиссии по поступлению и выбытию активов с приложением О</w:t>
      </w:r>
      <w:r w:rsidRPr="004A51CD">
        <w:rPr>
          <w:sz w:val="24"/>
          <w:szCs w:val="24"/>
          <w:lang w:val="ru-RU"/>
        </w:rPr>
        <w:t>тчета о расходовании материалов</w:t>
      </w:r>
      <w:r w:rsidR="006461F7" w:rsidRPr="004A51CD">
        <w:rPr>
          <w:sz w:val="24"/>
          <w:szCs w:val="24"/>
          <w:lang w:val="ru-RU"/>
        </w:rPr>
        <w:t>;</w:t>
      </w:r>
    </w:p>
    <w:p w:rsidR="006B3D7B" w:rsidRPr="004A51CD" w:rsidRDefault="006461F7" w:rsidP="004A51CD">
      <w:pPr>
        <w:jc w:val="both"/>
        <w:rPr>
          <w:sz w:val="24"/>
          <w:szCs w:val="24"/>
          <w:lang w:val="ru-RU"/>
        </w:rPr>
      </w:pPr>
      <w:r w:rsidRPr="004A51CD">
        <w:rPr>
          <w:sz w:val="24"/>
          <w:szCs w:val="24"/>
          <w:lang w:val="ru-RU"/>
        </w:rPr>
        <w:t xml:space="preserve"> </w:t>
      </w:r>
      <w:r w:rsidR="006B3D7B" w:rsidRPr="004A51CD">
        <w:rPr>
          <w:sz w:val="24"/>
          <w:szCs w:val="24"/>
          <w:lang w:val="ru-RU"/>
        </w:rPr>
        <w:t>4.13</w:t>
      </w:r>
      <w:r w:rsidRPr="004A51CD">
        <w:rPr>
          <w:sz w:val="24"/>
          <w:szCs w:val="24"/>
          <w:lang w:val="ru-RU"/>
        </w:rPr>
        <w:t xml:space="preserve">. Решение о списании предметов мягкого инвентаря принимается комиссией по поступлению и выбытию активов и оформляется Актом о списании мягкого и хозяйственного инвентаря (ф. 0504143) на основании служебной записки ответственного лица председателю комиссии по поступлению и выбытию активов; Срок службы мягкого инвентаря (спецодежды) определен Приказом № 710. Списанию подлежит только полностью непригодный мягкий инвентарь (спецодежда), который невозможно восстановить или его восстановление экономически нецелесообразно. </w:t>
      </w:r>
    </w:p>
    <w:p w:rsidR="006B3D7B" w:rsidRPr="004A51CD" w:rsidRDefault="006B3D7B" w:rsidP="004A51CD">
      <w:pPr>
        <w:jc w:val="both"/>
        <w:rPr>
          <w:sz w:val="24"/>
          <w:szCs w:val="24"/>
          <w:lang w:val="ru-RU"/>
        </w:rPr>
      </w:pPr>
      <w:r w:rsidRPr="004A51CD">
        <w:rPr>
          <w:sz w:val="24"/>
          <w:szCs w:val="24"/>
          <w:lang w:val="ru-RU"/>
        </w:rPr>
        <w:t>4.14</w:t>
      </w:r>
      <w:r w:rsidR="006461F7" w:rsidRPr="004A51CD">
        <w:rPr>
          <w:sz w:val="24"/>
          <w:szCs w:val="24"/>
          <w:lang w:val="ru-RU"/>
        </w:rPr>
        <w:t xml:space="preserve">. Выдача запасных частей и хозяйственных материалов (канцтовары, моющие и чистящие средства, картриджи, хозяйственный инвентарь и т.п.) со склада Учреждения на хозяйственные нужды оформляется Ведомостью выдачи материальных ценностей на нужды учреждения (ф. 0504210), которая является основанием для их списания. В рамках основной деятельности Учреждения выдача продуктов питания со склада в производство оформляется Меню-требованием на выдачу продуктов питания (ф.0504202), которое является основанием для их списания. В рамках оказания услуг по организации питания – Накладная на отпуск товара (ф. 0330504), которая является основанием для их списания. (Основание: п. 9 СГС "Учетная политика") </w:t>
      </w:r>
    </w:p>
    <w:p w:rsidR="006B3D7B" w:rsidRPr="004A51CD" w:rsidRDefault="006B3D7B" w:rsidP="004A51CD">
      <w:pPr>
        <w:jc w:val="both"/>
        <w:rPr>
          <w:sz w:val="24"/>
          <w:szCs w:val="24"/>
          <w:lang w:val="ru-RU"/>
        </w:rPr>
      </w:pPr>
      <w:r w:rsidRPr="004A51CD">
        <w:rPr>
          <w:sz w:val="24"/>
          <w:szCs w:val="24"/>
          <w:lang w:val="ru-RU"/>
        </w:rPr>
        <w:t>4</w:t>
      </w:r>
      <w:r w:rsidR="006461F7" w:rsidRPr="004A51CD">
        <w:rPr>
          <w:sz w:val="24"/>
          <w:szCs w:val="24"/>
          <w:lang w:val="ru-RU"/>
        </w:rPr>
        <w:t>.1</w:t>
      </w:r>
      <w:r w:rsidRPr="004A51CD">
        <w:rPr>
          <w:sz w:val="24"/>
          <w:szCs w:val="24"/>
          <w:lang w:val="ru-RU"/>
        </w:rPr>
        <w:t>5</w:t>
      </w:r>
      <w:r w:rsidR="006461F7" w:rsidRPr="004A51CD">
        <w:rPr>
          <w:sz w:val="24"/>
          <w:szCs w:val="24"/>
          <w:lang w:val="ru-RU"/>
        </w:rPr>
        <w:t xml:space="preserve">. Прочие материальные запасы, находящиеся в подразделениях Учреждения, пришедшие в негодность, списываются по решению комиссии по поступлению и выбытию активов на основании отчетов ответственных </w:t>
      </w:r>
      <w:proofErr w:type="gramStart"/>
      <w:r w:rsidR="006461F7" w:rsidRPr="004A51CD">
        <w:rPr>
          <w:sz w:val="24"/>
          <w:szCs w:val="24"/>
          <w:lang w:val="ru-RU"/>
        </w:rPr>
        <w:t xml:space="preserve">лиц </w:t>
      </w:r>
      <w:r w:rsidRPr="004A51CD">
        <w:rPr>
          <w:sz w:val="24"/>
          <w:szCs w:val="24"/>
          <w:lang w:val="ru-RU"/>
        </w:rPr>
        <w:t>.</w:t>
      </w:r>
      <w:proofErr w:type="gramEnd"/>
      <w:r w:rsidR="006461F7" w:rsidRPr="004A51CD">
        <w:rPr>
          <w:sz w:val="24"/>
          <w:szCs w:val="24"/>
          <w:lang w:val="ru-RU"/>
        </w:rPr>
        <w:t xml:space="preserve">(Основание: п. 34 СГС "Запасы") </w:t>
      </w:r>
    </w:p>
    <w:p w:rsidR="009824B3" w:rsidRPr="004A51CD" w:rsidRDefault="006B3D7B" w:rsidP="004A51CD">
      <w:pPr>
        <w:jc w:val="both"/>
        <w:rPr>
          <w:sz w:val="24"/>
          <w:szCs w:val="24"/>
          <w:lang w:val="ru-RU"/>
        </w:rPr>
      </w:pPr>
      <w:r w:rsidRPr="004A51CD">
        <w:rPr>
          <w:sz w:val="24"/>
          <w:szCs w:val="24"/>
          <w:lang w:val="ru-RU"/>
        </w:rPr>
        <w:t>4</w:t>
      </w:r>
      <w:r w:rsidR="006461F7" w:rsidRPr="004A51CD">
        <w:rPr>
          <w:sz w:val="24"/>
          <w:szCs w:val="24"/>
          <w:lang w:val="ru-RU"/>
        </w:rPr>
        <w:t>.1</w:t>
      </w:r>
      <w:r w:rsidRPr="004A51CD">
        <w:rPr>
          <w:sz w:val="24"/>
          <w:szCs w:val="24"/>
          <w:lang w:val="ru-RU"/>
        </w:rPr>
        <w:t>6</w:t>
      </w:r>
      <w:r w:rsidR="006461F7" w:rsidRPr="004A51CD">
        <w:rPr>
          <w:sz w:val="24"/>
          <w:szCs w:val="24"/>
          <w:lang w:val="ru-RU"/>
        </w:rPr>
        <w:t xml:space="preserve">. Запасные части, расходные материалы (фильтры, лампочки и т.п.), устанавливаемые взамен пришедших в негодность списываются по решению комиссии по поступлению и выбытию активов на основании отчетов ответственных лиц с приложением следующих документов: - при замене запасных частей и расходных материалов собственными силами: актами и (или) справками и т.п. - при замене запасных частей и расходных материалов сторонними организациями: накладные на отпуск материалов на сторону (ф. 0504205) и актом выполненных работ. </w:t>
      </w:r>
    </w:p>
    <w:p w:rsidR="009824B3" w:rsidRPr="004A51CD" w:rsidRDefault="009824B3" w:rsidP="004A51CD">
      <w:pPr>
        <w:jc w:val="both"/>
        <w:rPr>
          <w:sz w:val="24"/>
          <w:szCs w:val="24"/>
          <w:lang w:val="ru-RU"/>
        </w:rPr>
      </w:pPr>
      <w:r w:rsidRPr="004A51CD">
        <w:rPr>
          <w:sz w:val="24"/>
          <w:szCs w:val="24"/>
          <w:lang w:val="ru-RU"/>
        </w:rPr>
        <w:t>4</w:t>
      </w:r>
      <w:r w:rsidR="006461F7" w:rsidRPr="004A51CD">
        <w:rPr>
          <w:sz w:val="24"/>
          <w:szCs w:val="24"/>
          <w:lang w:val="ru-RU"/>
        </w:rPr>
        <w:t>.1</w:t>
      </w:r>
      <w:r w:rsidRPr="004A51CD">
        <w:rPr>
          <w:sz w:val="24"/>
          <w:szCs w:val="24"/>
          <w:lang w:val="ru-RU"/>
        </w:rPr>
        <w:t>7</w:t>
      </w:r>
      <w:r w:rsidR="006461F7" w:rsidRPr="004A51CD">
        <w:rPr>
          <w:sz w:val="24"/>
          <w:szCs w:val="24"/>
          <w:lang w:val="ru-RU"/>
        </w:rPr>
        <w:t xml:space="preserve">. По материальным запасам, предназначенным для распространения безвозмездно, на которые в течение отчетного периода нормативно-плановая стоимость (цена) для целей распоряжения (реализации) снизилась, создается резерв. Сумма резерва определяется комиссией по поступлению и выбытию активов. Резерв создается в разрезе установленных настоящей Учетной политикой единиц бухгалтерского учета материальных запасов. (Основание: п. п. 8, 32 СГС "Запасы", п. 9 СГС "Учетная политика") </w:t>
      </w:r>
    </w:p>
    <w:p w:rsidR="006461F7" w:rsidRPr="004A51CD" w:rsidRDefault="009824B3" w:rsidP="004A51C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A51CD">
        <w:rPr>
          <w:sz w:val="24"/>
          <w:szCs w:val="24"/>
          <w:lang w:val="ru-RU"/>
        </w:rPr>
        <w:t>4</w:t>
      </w:r>
      <w:r w:rsidR="006461F7" w:rsidRPr="004A51CD">
        <w:rPr>
          <w:sz w:val="24"/>
          <w:szCs w:val="24"/>
          <w:lang w:val="ru-RU"/>
        </w:rPr>
        <w:t>.1</w:t>
      </w:r>
      <w:r w:rsidRPr="004A51CD">
        <w:rPr>
          <w:sz w:val="24"/>
          <w:szCs w:val="24"/>
          <w:lang w:val="ru-RU"/>
        </w:rPr>
        <w:t>8</w:t>
      </w:r>
      <w:r w:rsidR="006461F7" w:rsidRPr="004A51CD">
        <w:rPr>
          <w:sz w:val="24"/>
          <w:szCs w:val="24"/>
          <w:lang w:val="ru-RU"/>
        </w:rPr>
        <w:t xml:space="preserve">. Резерв под снижение стоимости материальных запасов формируется (корректируется) один раз в год - на 1 января года, следующего за отчетным. </w:t>
      </w:r>
      <w:r w:rsidR="006461F7" w:rsidRPr="004A51CD">
        <w:rPr>
          <w:sz w:val="24"/>
          <w:szCs w:val="24"/>
        </w:rPr>
        <w:t>(</w:t>
      </w:r>
      <w:proofErr w:type="spellStart"/>
      <w:r w:rsidR="006461F7" w:rsidRPr="004A51CD">
        <w:rPr>
          <w:sz w:val="24"/>
          <w:szCs w:val="24"/>
        </w:rPr>
        <w:t>Основание</w:t>
      </w:r>
      <w:proofErr w:type="spellEnd"/>
      <w:r w:rsidR="006461F7" w:rsidRPr="004A51CD">
        <w:rPr>
          <w:sz w:val="24"/>
          <w:szCs w:val="24"/>
        </w:rPr>
        <w:t>: п. 31 СГС "</w:t>
      </w:r>
      <w:proofErr w:type="spellStart"/>
      <w:r w:rsidR="006461F7" w:rsidRPr="004A51CD">
        <w:rPr>
          <w:sz w:val="24"/>
          <w:szCs w:val="24"/>
        </w:rPr>
        <w:t>Запасы</w:t>
      </w:r>
      <w:proofErr w:type="spellEnd"/>
      <w:r w:rsidR="006461F7" w:rsidRPr="004A51CD">
        <w:rPr>
          <w:sz w:val="24"/>
          <w:szCs w:val="24"/>
        </w:rPr>
        <w:t xml:space="preserve">", п. 2 </w:t>
      </w:r>
      <w:proofErr w:type="spellStart"/>
      <w:r w:rsidR="006461F7" w:rsidRPr="004A51CD">
        <w:rPr>
          <w:sz w:val="24"/>
          <w:szCs w:val="24"/>
        </w:rPr>
        <w:t>Инструкции</w:t>
      </w:r>
      <w:proofErr w:type="spellEnd"/>
      <w:r w:rsidR="006461F7" w:rsidRPr="004A51CD">
        <w:rPr>
          <w:sz w:val="24"/>
          <w:szCs w:val="24"/>
        </w:rPr>
        <w:t xml:space="preserve"> № 191н)</w:t>
      </w:r>
    </w:p>
    <w:p w:rsidR="00C62A9F" w:rsidRPr="00404968" w:rsidRDefault="00667E9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sectPr w:rsidR="00C62A9F" w:rsidRPr="0040496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23079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8D5700C"/>
    <w:multiLevelType w:val="hybridMultilevel"/>
    <w:tmpl w:val="7CA67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81220"/>
    <w:rsid w:val="002C75D8"/>
    <w:rsid w:val="002D33B1"/>
    <w:rsid w:val="002D3591"/>
    <w:rsid w:val="003514A0"/>
    <w:rsid w:val="00404968"/>
    <w:rsid w:val="004A51CD"/>
    <w:rsid w:val="004F7E17"/>
    <w:rsid w:val="00522C1F"/>
    <w:rsid w:val="005544C6"/>
    <w:rsid w:val="005A05CE"/>
    <w:rsid w:val="006461F7"/>
    <w:rsid w:val="00653AF6"/>
    <w:rsid w:val="00667E95"/>
    <w:rsid w:val="006B3D7B"/>
    <w:rsid w:val="006C07EA"/>
    <w:rsid w:val="007144C6"/>
    <w:rsid w:val="009824B3"/>
    <w:rsid w:val="009A440B"/>
    <w:rsid w:val="00A36847"/>
    <w:rsid w:val="00B73A5A"/>
    <w:rsid w:val="00C62A9F"/>
    <w:rsid w:val="00CC43DB"/>
    <w:rsid w:val="00D0223C"/>
    <w:rsid w:val="00D72F68"/>
    <w:rsid w:val="00E438A1"/>
    <w:rsid w:val="00F01E19"/>
    <w:rsid w:val="00F76148"/>
    <w:rsid w:val="00FB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8BA0F0-1310-477C-AA3B-CC0E5F1C3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5544C6"/>
    <w:pPr>
      <w:autoSpaceDE w:val="0"/>
      <w:autoSpaceDN w:val="0"/>
      <w:adjustRightInd w:val="0"/>
      <w:spacing w:before="0" w:beforeAutospacing="0" w:after="0" w:afterAutospacing="0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paragraph" w:styleId="a3">
    <w:name w:val="List Paragraph"/>
    <w:basedOn w:val="a"/>
    <w:uiPriority w:val="34"/>
    <w:qFormat/>
    <w:rsid w:val="00667E95"/>
    <w:pPr>
      <w:ind w:left="720"/>
      <w:contextualSpacing/>
    </w:pPr>
  </w:style>
  <w:style w:type="character" w:customStyle="1" w:styleId="fill">
    <w:name w:val="fill"/>
    <w:rsid w:val="00281220"/>
    <w:rPr>
      <w:b/>
      <w:bCs/>
      <w:i/>
      <w:iCs/>
      <w:color w:val="FF0000"/>
    </w:rPr>
  </w:style>
  <w:style w:type="paragraph" w:styleId="a4">
    <w:name w:val="Balloon Text"/>
    <w:basedOn w:val="a"/>
    <w:link w:val="a5"/>
    <w:uiPriority w:val="99"/>
    <w:semiHidden/>
    <w:unhideWhenUsed/>
    <w:rsid w:val="00F7614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761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5</Pages>
  <Words>1286</Words>
  <Characters>7333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dc:description>Подготовлено экспертами Актион-МЦФЭР</dc:description>
  <cp:lastModifiedBy>Садынец Елена Степановна</cp:lastModifiedBy>
  <cp:revision>9</cp:revision>
  <cp:lastPrinted>2023-08-04T12:24:00Z</cp:lastPrinted>
  <dcterms:created xsi:type="dcterms:W3CDTF">2023-04-19T13:56:00Z</dcterms:created>
  <dcterms:modified xsi:type="dcterms:W3CDTF">2023-08-04T12:25:00Z</dcterms:modified>
</cp:coreProperties>
</file>